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3518" w:rsidRDefault="00C83518" w:rsidP="00285D0E">
      <w:pPr>
        <w:widowControl/>
        <w:pBdr>
          <w:bottom w:val="single" w:sz="6" w:space="10" w:color="C4C4C4"/>
        </w:pBdr>
        <w:textAlignment w:val="baseline"/>
        <w:outlineLvl w:val="2"/>
        <w:rPr>
          <w:rFonts w:hint="eastAsia"/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HYPERLINK "https://www.google.com.tw/maps/d/embed?mid=11HvVS_HmnDoSkEf7y9C3lmOejQgVIeSA" </w:instrText>
      </w:r>
      <w:r>
        <w:rPr>
          <w:noProof/>
        </w:rPr>
      </w:r>
      <w:r>
        <w:rPr>
          <w:noProof/>
        </w:rPr>
        <w:fldChar w:fldCharType="separate"/>
      </w:r>
      <w:r w:rsidRPr="00C83518">
        <w:rPr>
          <w:rStyle w:val="a5"/>
          <w:noProof/>
        </w:rPr>
        <w:t>https://www.google.com.tw/maps/d/embed?mid=11HvVS_HmnDoSkEf7y9C3lmOejQgVIeSA</w:t>
      </w:r>
      <w:r>
        <w:rPr>
          <w:noProof/>
        </w:rPr>
        <w:fldChar w:fldCharType="end"/>
      </w:r>
    </w:p>
    <w:p w:rsidR="00C83518" w:rsidRDefault="00696867" w:rsidP="00285D0E">
      <w:pPr>
        <w:widowControl/>
        <w:pBdr>
          <w:bottom w:val="single" w:sz="6" w:space="10" w:color="C4C4C4"/>
        </w:pBdr>
        <w:textAlignment w:val="baseline"/>
        <w:outlineLvl w:val="2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8952693" wp14:editId="17F79335">
            <wp:extent cx="5486400" cy="4401820"/>
            <wp:effectExtent l="0" t="0" r="0" b="0"/>
            <wp:docPr id="58" name="圖片 58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96867" w:rsidRDefault="00D649BD" w:rsidP="00285D0E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</w:pPr>
      <w:r w:rsidRPr="00D649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45BEE1" wp14:editId="1EADF337">
            <wp:extent cx="1628775" cy="1209675"/>
            <wp:effectExtent l="0" t="0" r="9525" b="952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67" w:rsidRPr="00960611" w:rsidRDefault="00285D0E" w:rsidP="00285D0E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1</w:t>
      </w:r>
      <w:r w:rsidRPr="00960611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北埔冷泉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39D718D5" wp14:editId="0BE072CE">
            <wp:extent cx="11430000" cy="7608570"/>
            <wp:effectExtent l="0" t="0" r="0" b="0"/>
            <wp:docPr id="53" name="圖片 53" descr="北埔冷泉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北埔冷泉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3CA110FE" wp14:editId="0A15B70B">
            <wp:extent cx="11430000" cy="7574280"/>
            <wp:effectExtent l="0" t="0" r="0" b="7620"/>
            <wp:docPr id="52" name="圖片 52" descr="北埔冷泉(公廁、水域)-1060821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北埔冷泉(公廁、水域)-1060821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E1BE182" wp14:editId="0EA72121">
            <wp:extent cx="11430000" cy="8574405"/>
            <wp:effectExtent l="0" t="0" r="0" b="0"/>
            <wp:docPr id="51" name="圖片 51" descr="5-攝影者：林樹泓     拍攝地點：北埔冷泉                     照片類別：活動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5-攝影者：林樹泓     拍攝地點：北埔冷泉                     照片類別：活動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3CAEADDB" wp14:editId="14506D3F">
            <wp:extent cx="11430000" cy="7574280"/>
            <wp:effectExtent l="0" t="0" r="0" b="7620"/>
            <wp:docPr id="50" name="圖片 50" descr="北埔冷泉1060410 (2)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3_imgPhoto" descr="北埔冷泉1060410 (2)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C7BD6B0" wp14:editId="65E7FEBE">
            <wp:extent cx="11430000" cy="7582535"/>
            <wp:effectExtent l="0" t="0" r="0" b="0"/>
            <wp:docPr id="49" name="圖片 49" descr="1050912北埔冷泉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4_imgPhoto" descr="1050912北埔冷泉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024B2F1" wp14:editId="6AF17AF3">
            <wp:extent cx="11430000" cy="7574280"/>
            <wp:effectExtent l="0" t="0" r="0" b="7620"/>
            <wp:docPr id="48" name="圖片 48" descr="北埔冷泉-20180723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5_imgPhoto" descr="北埔冷泉-20180723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57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D06AD58" wp14:editId="1434E68F">
            <wp:extent cx="7616825" cy="11430000"/>
            <wp:effectExtent l="0" t="0" r="3175" b="0"/>
            <wp:docPr id="47" name="圖片 47" descr="北埔冷泉_３">
              <a:hlinkClick xmlns:a="http://schemas.openxmlformats.org/drawingml/2006/main" r:id="rId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6_imgPhoto" descr="北埔冷泉_３">
                      <a:hlinkClick r:id="rId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285D0E" w:rsidRPr="00960611" w:rsidRDefault="00285D0E" w:rsidP="00285D0E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位於北埔大坪溪旁，其水溫終年在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10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至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20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度</w:t>
      </w:r>
      <w:proofErr w:type="gramStart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之間，</w:t>
      </w:r>
      <w:proofErr w:type="gramEnd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是台灣難得一見的冷泉，</w:t>
      </w:r>
      <w:proofErr w:type="gramStart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其性屬碳酸</w:t>
      </w:r>
      <w:proofErr w:type="gramEnd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泉，亦有淡淡的硫磺味。而沿著大坪溪谷而行，夏季夜晚有閃閃發亮的螢火蟲飛舞，在秋冬之際，還會有山芙蓉花成片盛開而形成花海，非常漂亮。</w:t>
      </w:r>
    </w:p>
    <w:p w:rsidR="00285D0E" w:rsidRPr="00960611" w:rsidRDefault="00285D0E" w:rsidP="00285D0E">
      <w:pPr>
        <w:wordWrap w:val="0"/>
        <w:textAlignment w:val="baseline"/>
        <w:rPr>
          <w:rFonts w:ascii="inherit" w:eastAsia="微軟正黑體" w:hAnsi="inherit" w:hint="eastAsia"/>
          <w:color w:val="000000"/>
        </w:rPr>
      </w:pPr>
    </w:p>
    <w:p w:rsidR="00285D0E" w:rsidRDefault="00285D0E" w:rsidP="00285D0E">
      <w:pPr>
        <w:widowControl/>
      </w:pPr>
      <w:r>
        <w:t xml:space="preserve"> </w:t>
      </w:r>
      <w:r>
        <w:br w:type="page"/>
      </w:r>
    </w:p>
    <w:p w:rsidR="00285D0E" w:rsidRPr="000633A2" w:rsidRDefault="00285D0E" w:rsidP="00285D0E"/>
    <w:p w:rsidR="009172E8" w:rsidRPr="000633A2" w:rsidRDefault="00285D0E" w:rsidP="009172E8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2</w:t>
      </w:r>
      <w:r w:rsidR="009172E8"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北埔老街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BE208EA" wp14:editId="597CD817">
            <wp:extent cx="11430000" cy="7616825"/>
            <wp:effectExtent l="0" t="0" r="0" b="3175"/>
            <wp:docPr id="39" name="圖片 39" descr="北埔老街">
              <a:hlinkClick xmlns:a="http://schemas.openxmlformats.org/drawingml/2006/main" r:id="rId16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北埔老街">
                      <a:hlinkClick r:id="rId16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1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257AD787" wp14:editId="74AB2278">
            <wp:extent cx="1147445" cy="1147445"/>
            <wp:effectExtent l="0" t="0" r="0" b="0"/>
            <wp:docPr id="40" name="圖片 40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QR-cod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道光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14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年（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1834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）由官方出資授權開辦墾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務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，粵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籍墾首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姜秀鑾與閩籍商人周邦正合組「金廣福」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墾號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，與原住民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纏鬥數十年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，北埔的開發就因此而為是武力拓墾，故北埔的聚落特性有軍事、商業及宗教的圍城，具有防禦特色。縣定古蹟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慈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天宮位於北埔聚落的中央，是大隘地區最具規模與最富麗堂皇的廟宇，是居民的信仰中心。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北埔最大古式建築天水堂，創建於清道光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12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年（西元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1832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年）的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姜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氏故居天水堂，是北埔聚落內最大的古式建築，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採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三合院客家民宅設計，台階有特大台面，號稱全台最優美門樓之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一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。此地屬私人所有，不開放民眾參觀。創建於道光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15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年（西元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1835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年）的金廣福公館，是漢人進入山區武裝開墾的行政中心，如今也是新竹縣唯一的國定古蹟。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北埔秀才故居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忠恕堂古宅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，創建時間於西元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1922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，為清朝秀才曾學熙故居，一堂二橫建築、由屋瓦組合而成的創意圍牆及當時水質純淨豐沛的古井，聲名遠播，方圓五十公尺內，村民皆為飲水而來，今日年久失修古井已廢棄。姜阿新洋樓仿巴洛克式建築，屋外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石材均是採用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北投岸石，內部裝潢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採用老烏心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石木、檜木、樟樹、台灣杉等珍貴木材，位於金廣福公館和天水堂鄰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厝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，是北埔洋樓的代表，目前為金廣福文教基金會所在，前往參觀須事先申請。</w:t>
      </w:r>
    </w:p>
    <w:p w:rsidR="009172E8" w:rsidRPr="000633A2" w:rsidRDefault="009172E8" w:rsidP="009172E8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3</w:t>
      </w:r>
      <w:r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水濂橋步道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2A404294" wp14:editId="7E46F144">
            <wp:extent cx="11430000" cy="7582535"/>
            <wp:effectExtent l="0" t="0" r="0" b="0"/>
            <wp:docPr id="22" name="圖片 22" descr="水濂橋步道">
              <a:hlinkClick xmlns:a="http://schemas.openxmlformats.org/drawingml/2006/main" r:id="rId19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水濂橋步道">
                      <a:hlinkClick r:id="rId19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02A2C52D" wp14:editId="39731269">
            <wp:extent cx="9817100" cy="7367270"/>
            <wp:effectExtent l="0" t="0" r="0" b="5080"/>
            <wp:docPr id="21" name="圖片 21" descr="水濂橋步道">
              <a:hlinkClick xmlns:a="http://schemas.openxmlformats.org/drawingml/2006/main" r:id="rId19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水濂橋步道">
                      <a:hlinkClick r:id="rId19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100" cy="736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0E960F6E" wp14:editId="2DDAABCE">
            <wp:extent cx="1147445" cy="1147445"/>
            <wp:effectExtent l="0" t="0" r="0" b="0"/>
            <wp:docPr id="23" name="圖片 23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QR-cod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由遊客中心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(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竹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41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線道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4.55K)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大門出口右轉可到水濂洞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(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梵音寺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)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，其為一座天然拱形洞，是獅頭山寺廟群最北、海拔最低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(H150)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、寺廟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巖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洞最大且最顯著的一間；回走上方右邊有橫跨石子溪的棧橋及步道，有座日據時代大正七年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(1918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年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)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興建的糯米橋，古意盎然，可俯瞰因溪水切割而形成的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一線天溪谷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景觀，沿線綠意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蔭涼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，步道行走一圈約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1,350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公尺。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  <w:t> </w:t>
      </w:r>
    </w:p>
    <w:tbl>
      <w:tblPr>
        <w:tblW w:w="11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6"/>
        <w:gridCol w:w="1759"/>
        <w:gridCol w:w="1722"/>
        <w:gridCol w:w="2730"/>
        <w:gridCol w:w="2363"/>
      </w:tblGrid>
      <w:tr w:rsidR="009172E8" w:rsidRPr="000633A2" w:rsidTr="00C70916">
        <w:trPr>
          <w:trHeight w:val="345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步道名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步道長度(M)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行路時間(分)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沿途主要站點說明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旅遊叮嚀</w:t>
            </w:r>
          </w:p>
        </w:tc>
      </w:tr>
      <w:tr w:rsidR="009172E8" w:rsidRPr="000633A2" w:rsidTr="00C70916">
        <w:trPr>
          <w:trHeight w:val="660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水濂橋步道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500(1350)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30(60)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水濂橋、糯米橋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C70916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步道濕滑，小心行走</w:t>
            </w:r>
          </w:p>
        </w:tc>
      </w:tr>
    </w:tbl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</w:p>
    <w:p w:rsidR="000633A2" w:rsidRPr="000633A2" w:rsidRDefault="009172E8" w:rsidP="000633A2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4</w:t>
      </w:r>
      <w:r w:rsidR="000633A2"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十二</w:t>
      </w:r>
      <w:proofErr w:type="gramStart"/>
      <w:r w:rsidR="000633A2"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寮</w:t>
      </w:r>
      <w:proofErr w:type="gramEnd"/>
      <w:r w:rsidR="000633A2"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步道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76858BE" wp14:editId="29216DA2">
            <wp:extent cx="9753600" cy="6477000"/>
            <wp:effectExtent l="0" t="0" r="0" b="0"/>
            <wp:docPr id="2" name="圖片 2" descr="十二寮步道">
              <a:hlinkClick xmlns:a="http://schemas.openxmlformats.org/drawingml/2006/main" r:id="rId2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十二寮步道">
                      <a:hlinkClick r:id="rId2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027795F4" wp14:editId="40C06AA9">
            <wp:extent cx="9753600" cy="7315200"/>
            <wp:effectExtent l="0" t="0" r="0" b="0"/>
            <wp:docPr id="1" name="圖片 1" descr="十二寮步道桐花開">
              <a:hlinkClick xmlns:a="http://schemas.openxmlformats.org/drawingml/2006/main" r:id="rId2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十二寮步道桐花開">
                      <a:hlinkClick r:id="rId2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  <w:r>
        <w:rPr>
          <w:noProof/>
        </w:rPr>
        <w:drawing>
          <wp:inline distT="0" distB="0" distL="0" distR="0" wp14:anchorId="30C8B801" wp14:editId="1F47CA58">
            <wp:extent cx="1143000" cy="1143000"/>
            <wp:effectExtent l="0" t="0" r="0" b="0"/>
            <wp:docPr id="3" name="圖片 3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R-cod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A2" w:rsidRPr="000633A2" w:rsidRDefault="000633A2" w:rsidP="000633A2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十二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寮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之由來，是因日治時期，此地為第十二座煉樟腦油的樟腦寮而得名，目前十二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寮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以觀光為主，不但可在此健行散步，騎自行車、用餐等都是不錯的選擇。步道長約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2000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公尺，坡度不高，但仍可在最高點上眺望平地的景觀，近幾年隨觀光產業的發達而重新修整，以石階、石子路為主，路程相當平緩，是條老少咸宜的步道。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  <w:t> </w:t>
      </w:r>
    </w:p>
    <w:tbl>
      <w:tblPr>
        <w:tblW w:w="11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6"/>
        <w:gridCol w:w="1759"/>
        <w:gridCol w:w="1722"/>
        <w:gridCol w:w="2730"/>
        <w:gridCol w:w="2363"/>
      </w:tblGrid>
      <w:tr w:rsidR="000633A2" w:rsidRPr="000633A2" w:rsidTr="000633A2">
        <w:trPr>
          <w:trHeight w:val="345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步道名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步道長度(M)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行路時間(分)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沿途主要站點說明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旅遊叮嚀</w:t>
            </w:r>
          </w:p>
        </w:tc>
      </w:tr>
      <w:tr w:rsidR="000633A2" w:rsidRPr="000633A2" w:rsidTr="000633A2">
        <w:trPr>
          <w:trHeight w:val="330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十二</w:t>
            </w:r>
            <w:proofErr w:type="gramStart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寮</w:t>
            </w:r>
            <w:proofErr w:type="gramEnd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2000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90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有六個登山口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 xml:space="preserve">　</w:t>
            </w:r>
          </w:p>
        </w:tc>
      </w:tr>
    </w:tbl>
    <w:p w:rsidR="000633A2" w:rsidRDefault="000633A2" w:rsidP="000633A2"/>
    <w:p w:rsidR="000633A2" w:rsidRDefault="000633A2">
      <w:pPr>
        <w:widowControl/>
      </w:pPr>
      <w:r>
        <w:br w:type="page"/>
      </w:r>
    </w:p>
    <w:p w:rsidR="009172E8" w:rsidRPr="000633A2" w:rsidRDefault="009172E8" w:rsidP="009172E8">
      <w:pPr>
        <w:pStyle w:val="3"/>
        <w:pBdr>
          <w:bottom w:val="single" w:sz="6" w:space="10" w:color="C4C4C4"/>
        </w:pBdr>
        <w:spacing w:before="0" w:beforeAutospacing="0" w:after="0" w:afterAutospacing="0"/>
        <w:textAlignment w:val="baseline"/>
        <w:rPr>
          <w:rFonts w:ascii="微軟正黑體" w:eastAsia="微軟正黑體" w:hAnsi="微軟正黑體"/>
          <w:color w:val="000000"/>
          <w:sz w:val="36"/>
          <w:szCs w:val="36"/>
        </w:rPr>
      </w:pPr>
      <w:r>
        <w:rPr>
          <w:rFonts w:ascii="inherit" w:eastAsia="微軟正黑體" w:hAnsi="inherit" w:hint="eastAsia"/>
          <w:color w:val="000000"/>
          <w:szCs w:val="24"/>
        </w:rPr>
        <w:t>5</w:t>
      </w:r>
      <w:proofErr w:type="gramStart"/>
      <w:r w:rsidRPr="000633A2">
        <w:rPr>
          <w:rFonts w:ascii="微軟正黑體" w:eastAsia="微軟正黑體" w:hAnsi="微軟正黑體" w:hint="eastAsia"/>
          <w:color w:val="000000"/>
          <w:sz w:val="36"/>
          <w:szCs w:val="36"/>
        </w:rPr>
        <w:t>峨</w:t>
      </w:r>
      <w:proofErr w:type="gramEnd"/>
      <w:r w:rsidRPr="000633A2">
        <w:rPr>
          <w:rFonts w:ascii="微軟正黑體" w:eastAsia="微軟正黑體" w:hAnsi="微軟正黑體" w:hint="eastAsia"/>
          <w:color w:val="000000"/>
          <w:sz w:val="36"/>
          <w:szCs w:val="36"/>
        </w:rPr>
        <w:t>眉湖環湖步道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D9896E3" wp14:editId="61E17866">
            <wp:extent cx="11430000" cy="7651750"/>
            <wp:effectExtent l="0" t="0" r="0" b="6350"/>
            <wp:docPr id="19" name="圖片 19" descr="峨嵋湖1">
              <a:hlinkClick xmlns:a="http://schemas.openxmlformats.org/drawingml/2006/main" r:id="rId27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峨嵋湖1">
                      <a:hlinkClick r:id="rId27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5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21D4DD83" wp14:editId="7E42B91C">
            <wp:extent cx="7616825" cy="5710555"/>
            <wp:effectExtent l="0" t="0" r="3175" b="4445"/>
            <wp:docPr id="18" name="圖片 18" descr="峨眉湖環湖步道">
              <a:hlinkClick xmlns:a="http://schemas.openxmlformats.org/drawingml/2006/main" r:id="rId27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峨眉湖環湖步道">
                      <a:hlinkClick r:id="rId27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571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0C47529" wp14:editId="6BCF87D3">
            <wp:extent cx="11430000" cy="8574405"/>
            <wp:effectExtent l="0" t="0" r="0" b="0"/>
            <wp:docPr id="17" name="圖片 17" descr="峨嵋湖步道1">
              <a:hlinkClick xmlns:a="http://schemas.openxmlformats.org/drawingml/2006/main" r:id="rId27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峨嵋湖步道1">
                      <a:hlinkClick r:id="rId27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39A9301" wp14:editId="2C064FAD">
            <wp:extent cx="11430000" cy="8574405"/>
            <wp:effectExtent l="0" t="0" r="0" b="0"/>
            <wp:docPr id="16" name="圖片 16" descr="DSCN0637">
              <a:hlinkClick xmlns:a="http://schemas.openxmlformats.org/drawingml/2006/main" r:id="rId27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3_imgPhoto" descr="DSCN0637">
                      <a:hlinkClick r:id="rId27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092B702D" wp14:editId="627B1708">
            <wp:extent cx="9756775" cy="6478270"/>
            <wp:effectExtent l="0" t="0" r="0" b="0"/>
            <wp:docPr id="15" name="圖片 15" descr="峨眉湖環湖步道">
              <a:hlinkClick xmlns:a="http://schemas.openxmlformats.org/drawingml/2006/main" r:id="rId27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4_imgPhoto" descr="峨眉湖環湖步道">
                      <a:hlinkClick r:id="rId27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6775" cy="647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272F7FF3" wp14:editId="644C5249">
            <wp:extent cx="11430000" cy="8574405"/>
            <wp:effectExtent l="0" t="0" r="0" b="0"/>
            <wp:docPr id="14" name="圖片 14" descr="DSCN0627">
              <a:hlinkClick xmlns:a="http://schemas.openxmlformats.org/drawingml/2006/main" r:id="rId27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5_imgPhoto" descr="DSCN0627">
                      <a:hlinkClick r:id="rId27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5EFD9F85" wp14:editId="42DDABD3">
            <wp:extent cx="1147445" cy="1147445"/>
            <wp:effectExtent l="0" t="0" r="0" b="0"/>
            <wp:docPr id="20" name="圖片 20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QR-cod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峨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眉湖位於富興村與湖光村交接處，又名大埔水庫，是首座由國人自行設計興建的水庫。目前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峨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眉湖的環湖步道已完成，湖畔上的清靈秀氣，是假日出遊的好地點，全長約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3500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公尺。另外，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峨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眉湖生態也十分豐富，不但在初夏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時有桐花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、螢火蟲飛舞，還是白鷺鷥的棲息地，當成群水鳥飛過湖面，令人覺得處處是美景，時時有驚喜。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  <w:t> </w:t>
      </w:r>
    </w:p>
    <w:tbl>
      <w:tblPr>
        <w:tblW w:w="11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5"/>
        <w:gridCol w:w="1745"/>
        <w:gridCol w:w="1422"/>
        <w:gridCol w:w="5630"/>
        <w:gridCol w:w="1008"/>
      </w:tblGrid>
      <w:tr w:rsidR="009172E8" w:rsidRPr="000633A2" w:rsidTr="009C5B74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7374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jc w:val="center"/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  <w:t>步道名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7374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jc w:val="center"/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  <w:t>步道長度(M)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7374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jc w:val="center"/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  <w:t>行路時間(分)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7374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jc w:val="center"/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  <w:t>沿途主要站點說明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A7374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jc w:val="center"/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b/>
                <w:bCs/>
                <w:color w:val="FFFFFF"/>
                <w:kern w:val="0"/>
                <w:szCs w:val="24"/>
              </w:rPr>
              <w:t>旅遊叮嚀</w:t>
            </w:r>
          </w:p>
        </w:tc>
      </w:tr>
      <w:tr w:rsidR="009172E8" w:rsidRPr="000633A2" w:rsidTr="009C5B74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proofErr w:type="gramStart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峨</w:t>
            </w:r>
            <w:proofErr w:type="gramEnd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眉湖環湖步道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3500</w:t>
            </w: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br/>
              <w:t>(</w:t>
            </w:r>
            <w:proofErr w:type="gramStart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峨</w:t>
            </w:r>
            <w:proofErr w:type="gramEnd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眉湖步道1000)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180(60)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9C5B7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proofErr w:type="gramStart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峨</w:t>
            </w:r>
            <w:proofErr w:type="gramEnd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眉湖步道：</w:t>
            </w:r>
            <w:proofErr w:type="gramStart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全線沿湖畔</w:t>
            </w:r>
            <w:proofErr w:type="gramEnd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行走，路程中行經2處觀景平台及3處涼亭</w:t>
            </w:r>
          </w:p>
        </w:tc>
        <w:tc>
          <w:tcPr>
            <w:tcW w:w="0" w:type="auto"/>
            <w:shd w:val="clear" w:color="auto" w:fill="F1F3F5"/>
            <w:vAlign w:val="bottom"/>
            <w:hideMark/>
          </w:tcPr>
          <w:p w:rsidR="009172E8" w:rsidRPr="000633A2" w:rsidRDefault="009172E8" w:rsidP="009C5B74">
            <w:pPr>
              <w:widowControl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 </w:t>
      </w:r>
    </w:p>
    <w:p w:rsidR="009172E8" w:rsidRPr="00960611" w:rsidRDefault="009172E8" w:rsidP="009172E8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6</w:t>
      </w:r>
      <w:r w:rsidRPr="00960611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銅鏡山林步道</w:t>
      </w:r>
    </w:p>
    <w:p w:rsidR="009172E8" w:rsidRPr="00960611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22B8EC2" wp14:editId="3C1099C5">
            <wp:extent cx="11430000" cy="7616825"/>
            <wp:effectExtent l="0" t="0" r="0" b="3175"/>
            <wp:docPr id="45" name="圖片 45" descr="三灣-銅鏡山林步道">
              <a:hlinkClick xmlns:a="http://schemas.openxmlformats.org/drawingml/2006/main" r:id="rId35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三灣-銅鏡山林步道">
                      <a:hlinkClick r:id="rId35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1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611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3E7E69E" wp14:editId="52872340">
            <wp:extent cx="1147445" cy="1147445"/>
            <wp:effectExtent l="0" t="0" r="0" b="0"/>
            <wp:docPr id="46" name="圖片 46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QR-cod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E8" w:rsidRPr="00960611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主要入口在銅鏡村大池塘</w:t>
      </w:r>
      <w:proofErr w:type="gramStart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農莊旁</w:t>
      </w:r>
      <w:proofErr w:type="gramEnd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，入口處牆面上有著栩栩如生的螳螂、蜻蜓、蝴蝶塑像，熱情歡迎遊客的到訪；而沿途的</w:t>
      </w:r>
      <w:proofErr w:type="gramStart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埤</w:t>
      </w:r>
      <w:proofErr w:type="gramEnd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塘、草原景緻，愜意的</w:t>
      </w:r>
      <w:proofErr w:type="gramStart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環塘木</w:t>
      </w:r>
      <w:proofErr w:type="gramEnd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棧道和美麗的</w:t>
      </w:r>
      <w:proofErr w:type="gramStart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桐花林</w:t>
      </w:r>
      <w:proofErr w:type="gramEnd"/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，構成了如詩如畫的銅鏡山林步道，值得放鬆心情，享受自然美景，步道長約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1500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t>公尺。</w:t>
      </w:r>
      <w:r w:rsidRPr="00960611">
        <w:rPr>
          <w:rFonts w:ascii="inherit" w:eastAsia="微軟正黑體" w:hAnsi="inherit" w:cs="新細明體"/>
          <w:color w:val="000000"/>
          <w:kern w:val="0"/>
          <w:szCs w:val="24"/>
        </w:rPr>
        <w:br/>
        <w:t> </w:t>
      </w:r>
    </w:p>
    <w:tbl>
      <w:tblPr>
        <w:tblW w:w="11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6"/>
        <w:gridCol w:w="1759"/>
        <w:gridCol w:w="1722"/>
        <w:gridCol w:w="2730"/>
        <w:gridCol w:w="2363"/>
      </w:tblGrid>
      <w:tr w:rsidR="009172E8" w:rsidRPr="00960611" w:rsidTr="00593A04">
        <w:trPr>
          <w:trHeight w:val="345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步道名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步道長度(M)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行路時間(分)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沿途主要站點說明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旅遊叮嚀</w:t>
            </w:r>
          </w:p>
        </w:tc>
      </w:tr>
      <w:tr w:rsidR="009172E8" w:rsidRPr="00960611" w:rsidTr="00593A04">
        <w:trPr>
          <w:trHeight w:val="660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銅鏡山林步道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1500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 xml:space="preserve">　90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>環湖步道、觀景台及涼亭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960611" w:rsidRDefault="009172E8" w:rsidP="00593A04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960611">
              <w:rPr>
                <w:rFonts w:ascii="新細明體" w:eastAsia="新細明體" w:hAnsi="新細明體" w:cs="新細明體"/>
                <w:kern w:val="0"/>
                <w:szCs w:val="24"/>
              </w:rPr>
              <w:t xml:space="preserve">　</w:t>
            </w:r>
          </w:p>
        </w:tc>
      </w:tr>
    </w:tbl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</w:p>
    <w:p w:rsidR="009172E8" w:rsidRPr="000633A2" w:rsidRDefault="009172E8" w:rsidP="009172E8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7</w:t>
      </w:r>
      <w:r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山塘背登山步道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DF4A7BC" wp14:editId="4DD39736">
            <wp:extent cx="11430000" cy="8574405"/>
            <wp:effectExtent l="0" t="0" r="0" b="0"/>
            <wp:docPr id="43" name="圖片 43" descr="山塘背登山步道">
              <a:hlinkClick xmlns:a="http://schemas.openxmlformats.org/drawingml/2006/main" r:id="rId3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山塘背登山步道">
                      <a:hlinkClick r:id="rId3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95CCA22" wp14:editId="07C35A30">
            <wp:extent cx="11430000" cy="8574405"/>
            <wp:effectExtent l="0" t="0" r="0" b="0"/>
            <wp:docPr id="42" name="圖片 42" descr="山塘背登山步道路標">
              <a:hlinkClick xmlns:a="http://schemas.openxmlformats.org/drawingml/2006/main" r:id="rId3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山塘背登山步道路標">
                      <a:hlinkClick r:id="rId3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C67A320" wp14:editId="5EE9EB99">
            <wp:extent cx="7616825" cy="6495415"/>
            <wp:effectExtent l="0" t="0" r="3175" b="635"/>
            <wp:docPr id="41" name="圖片 41" descr="山塘背登山步道">
              <a:hlinkClick xmlns:a="http://schemas.openxmlformats.org/drawingml/2006/main" r:id="rId38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山塘背登山步道">
                      <a:hlinkClick r:id="rId38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825" cy="649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4F0038DA" wp14:editId="5691EF17">
            <wp:extent cx="1147445" cy="1147445"/>
            <wp:effectExtent l="0" t="0" r="0" b="0"/>
            <wp:docPr id="44" name="圖片 44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QR-cod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全長約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5000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公尺的山塘背步道，坡度平緩，沿途更有不少宜人景緻，例如成片的果園、竹林以及相思林，讓此地充滿純樸的原野風格。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另外，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埤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塘亦是這裡的特色之一，如此寧靜的山林水色，讓人心情都放鬆了。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  <w:t> </w:t>
      </w:r>
    </w:p>
    <w:tbl>
      <w:tblPr>
        <w:tblW w:w="11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6"/>
        <w:gridCol w:w="1759"/>
        <w:gridCol w:w="1722"/>
        <w:gridCol w:w="2730"/>
        <w:gridCol w:w="2363"/>
      </w:tblGrid>
      <w:tr w:rsidR="009172E8" w:rsidRPr="000633A2" w:rsidTr="009172E8">
        <w:trPr>
          <w:trHeight w:val="345"/>
        </w:trPr>
        <w:tc>
          <w:tcPr>
            <w:tcW w:w="276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步道名</w:t>
            </w:r>
          </w:p>
        </w:tc>
        <w:tc>
          <w:tcPr>
            <w:tcW w:w="175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步道長度(M)</w:t>
            </w:r>
          </w:p>
        </w:tc>
        <w:tc>
          <w:tcPr>
            <w:tcW w:w="172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行路時間(分)</w:t>
            </w:r>
          </w:p>
        </w:tc>
        <w:tc>
          <w:tcPr>
            <w:tcW w:w="273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沿途主要站點說明</w:t>
            </w:r>
          </w:p>
        </w:tc>
        <w:tc>
          <w:tcPr>
            <w:tcW w:w="236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旅遊叮嚀</w:t>
            </w:r>
          </w:p>
        </w:tc>
      </w:tr>
      <w:tr w:rsidR="009172E8" w:rsidRPr="000633A2" w:rsidTr="009172E8">
        <w:trPr>
          <w:trHeight w:val="330"/>
        </w:trPr>
        <w:tc>
          <w:tcPr>
            <w:tcW w:w="276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山塘背登山步道</w:t>
            </w:r>
          </w:p>
        </w:tc>
        <w:tc>
          <w:tcPr>
            <w:tcW w:w="175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5000</w:t>
            </w:r>
          </w:p>
        </w:tc>
        <w:tc>
          <w:tcPr>
            <w:tcW w:w="172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 xml:space="preserve">　</w:t>
            </w:r>
          </w:p>
        </w:tc>
        <w:tc>
          <w:tcPr>
            <w:tcW w:w="273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至高點休憩觀景台</w:t>
            </w:r>
          </w:p>
        </w:tc>
        <w:tc>
          <w:tcPr>
            <w:tcW w:w="236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9172E8" w:rsidRPr="000633A2" w:rsidRDefault="009172E8" w:rsidP="00EB3F6C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 xml:space="preserve">　</w:t>
            </w:r>
          </w:p>
        </w:tc>
      </w:tr>
      <w:tr w:rsidR="009172E8" w:rsidRPr="000633A2" w:rsidTr="009172E8">
        <w:trPr>
          <w:trHeight w:val="330"/>
        </w:trPr>
        <w:tc>
          <w:tcPr>
            <w:tcW w:w="276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 w:rsidR="009172E8" w:rsidRPr="000633A2" w:rsidRDefault="009172E8" w:rsidP="00EB3F6C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  <w:tc>
          <w:tcPr>
            <w:tcW w:w="175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  <w:tc>
          <w:tcPr>
            <w:tcW w:w="172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 w:rsidR="009172E8" w:rsidRPr="000633A2" w:rsidRDefault="009172E8" w:rsidP="00EB3F6C">
            <w:pPr>
              <w:widowControl/>
              <w:jc w:val="center"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  <w:tc>
          <w:tcPr>
            <w:tcW w:w="273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 w:rsidR="009172E8" w:rsidRPr="000633A2" w:rsidRDefault="009172E8" w:rsidP="00EB3F6C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  <w:tc>
          <w:tcPr>
            <w:tcW w:w="236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</w:tcPr>
          <w:p w:rsidR="009172E8" w:rsidRPr="000633A2" w:rsidRDefault="009172E8" w:rsidP="00EB3F6C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</w:tr>
    </w:tbl>
    <w:p w:rsidR="009172E8" w:rsidRPr="000633A2" w:rsidRDefault="009172E8" w:rsidP="009172E8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8</w:t>
      </w:r>
      <w:r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南庄老街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23E7329" wp14:editId="70D4CCB3">
            <wp:extent cx="11430000" cy="8566150"/>
            <wp:effectExtent l="0" t="0" r="0" b="6350"/>
            <wp:docPr id="37" name="圖片 37" descr="南庄老街">
              <a:hlinkClick xmlns:a="http://schemas.openxmlformats.org/drawingml/2006/main" r:id="rId4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南庄老街">
                      <a:hlinkClick r:id="rId4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6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2EBDE2F1" wp14:editId="45B81164">
            <wp:extent cx="11430000" cy="8574405"/>
            <wp:effectExtent l="0" t="0" r="0" b="0"/>
            <wp:docPr id="36" name="圖片 36" descr="桂花巷入口意象-6">
              <a:hlinkClick xmlns:a="http://schemas.openxmlformats.org/drawingml/2006/main" r:id="rId4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桂花巷入口意象-6">
                      <a:hlinkClick r:id="rId4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17FFB00" wp14:editId="65CD0863">
            <wp:extent cx="11430000" cy="8574405"/>
            <wp:effectExtent l="0" t="0" r="0" b="0"/>
            <wp:docPr id="35" name="圖片 35" descr="桂花巷入口意象-4">
              <a:hlinkClick xmlns:a="http://schemas.openxmlformats.org/drawingml/2006/main" r:id="rId4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桂花巷入口意象-4">
                      <a:hlinkClick r:id="rId4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05C7B28F" wp14:editId="5919BD56">
            <wp:extent cx="11430000" cy="8574405"/>
            <wp:effectExtent l="0" t="0" r="0" b="0"/>
            <wp:docPr id="34" name="圖片 34" descr="桂花巷入口意象-1">
              <a:hlinkClick xmlns:a="http://schemas.openxmlformats.org/drawingml/2006/main" r:id="rId4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3_imgPhoto" descr="桂花巷入口意象-1">
                      <a:hlinkClick r:id="rId4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Pr="000633A2" w:rsidRDefault="009172E8" w:rsidP="009172E8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B817E95" wp14:editId="41E1FB03">
            <wp:extent cx="11430000" cy="8574405"/>
            <wp:effectExtent l="0" t="0" r="0" b="0"/>
            <wp:docPr id="33" name="圖片 33" descr="洗衫坑">
              <a:hlinkClick xmlns:a="http://schemas.openxmlformats.org/drawingml/2006/main" r:id="rId43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4_imgPhoto" descr="洗衫坑">
                      <a:hlinkClick r:id="rId43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9172E8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1567769D" wp14:editId="3D3E1451">
            <wp:extent cx="1147445" cy="1147445"/>
            <wp:effectExtent l="0" t="0" r="0" b="0"/>
            <wp:docPr id="38" name="圖片 38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QR-cod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南庄鄉位於苗栗縣東北，早期為煤礦產地，因此曾繁榮一時。南庄老街景點多集中在永昌宮附近的中正路及旁邊的小巷中，濃厚的客家懷舊風格，是其魅力所在。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桂花巷，其原由即是巷口裡這家歷史悠久叫「桂花巷」的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麵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店聞名遐邇，後來為了維護這附近的傳統文化，即把這些老街規劃成桂花巷社區。除手工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麵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之外，桂花冰鎮湯圓及客家美食亦值得品嚐。</w:t>
      </w:r>
    </w:p>
    <w:p w:rsidR="009172E8" w:rsidRPr="000633A2" w:rsidRDefault="009172E8" w:rsidP="009172E8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</w:p>
    <w:p w:rsidR="000633A2" w:rsidRPr="000633A2" w:rsidRDefault="009172E8" w:rsidP="000633A2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9</w:t>
      </w:r>
      <w:r w:rsidR="000633A2"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蓬萊溪自然生態園區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04FFC0AE" wp14:editId="628F90A6">
            <wp:extent cx="7620000" cy="4298950"/>
            <wp:effectExtent l="0" t="0" r="0" b="6350"/>
            <wp:docPr id="7" name="圖片 7" descr="蓬萊溪自然生態園區">
              <a:hlinkClick xmlns:a="http://schemas.openxmlformats.org/drawingml/2006/main" r:id="rId50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蓬萊溪自然生態園區">
                      <a:hlinkClick r:id="rId50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38AD2E69" wp14:editId="66DA4084">
            <wp:extent cx="9753600" cy="6496050"/>
            <wp:effectExtent l="0" t="0" r="0" b="0"/>
            <wp:docPr id="6" name="圖片 6" descr="蓬萊溪自然生態園區">
              <a:hlinkClick xmlns:a="http://schemas.openxmlformats.org/drawingml/2006/main" r:id="rId50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蓬萊溪自然生態園區">
                      <a:hlinkClick r:id="rId50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5DEA0801" wp14:editId="7641F875">
            <wp:extent cx="9753600" cy="6496050"/>
            <wp:effectExtent l="0" t="0" r="0" b="0"/>
            <wp:docPr id="5" name="圖片 5" descr="蓬萊溪自然生態園區">
              <a:hlinkClick xmlns:a="http://schemas.openxmlformats.org/drawingml/2006/main" r:id="rId50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蓬萊溪自然生態園區">
                      <a:hlinkClick r:id="rId50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5BE5A87F" wp14:editId="147E040E">
            <wp:extent cx="11430000" cy="8572500"/>
            <wp:effectExtent l="0" t="0" r="0" b="0"/>
            <wp:docPr id="4" name="圖片 4" descr="蓬萊溪自然生態園區">
              <a:hlinkClick xmlns:a="http://schemas.openxmlformats.org/drawingml/2006/main" r:id="rId50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3_imgPhoto" descr="蓬萊溪自然生態園區">
                      <a:hlinkClick r:id="rId50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  <w:r>
        <w:rPr>
          <w:noProof/>
        </w:rPr>
        <w:drawing>
          <wp:inline distT="0" distB="0" distL="0" distR="0" wp14:anchorId="416E407D" wp14:editId="3DACC61D">
            <wp:extent cx="1143000" cy="1143000"/>
            <wp:effectExtent l="0" t="0" r="0" b="0"/>
            <wp:docPr id="8" name="圖片 8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QR-cod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A2" w:rsidRDefault="000633A2" w:rsidP="000633A2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蓬萊溪的生態資源十分珍貴，而一群熱愛家鄉的人士組成了巡守隊，不但維護蓬萊溪的清潔，更禁止毒魚、電魚等破壞生態的舉動。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賞魚步道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全長約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1.6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公里，在溪畔鋪設石塊、木棧橋供遊客行走，在林蔭的遮蔽和溪水的消暑下，非常適合散步；而夏天夜晚，無光害的地方更可發現螢火蟲的蹤跡。</w:t>
      </w:r>
    </w:p>
    <w:p w:rsidR="000633A2" w:rsidRDefault="000633A2">
      <w:pPr>
        <w:widowControl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>
        <w:rPr>
          <w:rFonts w:ascii="inherit" w:eastAsia="微軟正黑體" w:hAnsi="inherit" w:cs="新細明體" w:hint="eastAsia"/>
          <w:color w:val="000000"/>
          <w:kern w:val="0"/>
          <w:szCs w:val="24"/>
        </w:rPr>
        <w:br w:type="page"/>
      </w:r>
    </w:p>
    <w:p w:rsidR="000633A2" w:rsidRPr="000633A2" w:rsidRDefault="009172E8" w:rsidP="000633A2">
      <w:pPr>
        <w:widowControl/>
        <w:pBdr>
          <w:bottom w:val="single" w:sz="6" w:space="10" w:color="C4C4C4"/>
        </w:pBdr>
        <w:textAlignment w:val="baseline"/>
        <w:outlineLvl w:val="2"/>
        <w:rPr>
          <w:rFonts w:ascii="微軟正黑體" w:eastAsia="微軟正黑體" w:hAnsi="微軟正黑體" w:cs="新細明體"/>
          <w:b/>
          <w:bCs/>
          <w:color w:val="000000"/>
          <w:kern w:val="0"/>
          <w:sz w:val="36"/>
          <w:szCs w:val="36"/>
        </w:rPr>
      </w:pPr>
      <w:r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10</w:t>
      </w:r>
      <w:r w:rsidR="000633A2" w:rsidRPr="000633A2">
        <w:rPr>
          <w:rFonts w:ascii="微軟正黑體" w:eastAsia="微軟正黑體" w:hAnsi="微軟正黑體" w:cs="新細明體" w:hint="eastAsia"/>
          <w:b/>
          <w:bCs/>
          <w:color w:val="000000"/>
          <w:kern w:val="0"/>
          <w:sz w:val="36"/>
          <w:szCs w:val="36"/>
        </w:rPr>
        <w:t>小東河步道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2839240C" wp14:editId="3328AE36">
            <wp:extent cx="9823450" cy="7359650"/>
            <wp:effectExtent l="0" t="0" r="6350" b="0"/>
            <wp:docPr id="12" name="圖片 12" descr="小東河步道-1">
              <a:hlinkClick xmlns:a="http://schemas.openxmlformats.org/drawingml/2006/main" r:id="rId56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小東河步道-1">
                      <a:hlinkClick r:id="rId56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450" cy="735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3AB01CE4" wp14:editId="1151376A">
            <wp:extent cx="11430000" cy="8572500"/>
            <wp:effectExtent l="0" t="0" r="0" b="0"/>
            <wp:docPr id="11" name="圖片 11" descr="10302-2">
              <a:hlinkClick xmlns:a="http://schemas.openxmlformats.org/drawingml/2006/main" r:id="rId56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10302-2">
                      <a:hlinkClick r:id="rId56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3C79627" wp14:editId="4AD83C4B">
            <wp:extent cx="11430000" cy="7620000"/>
            <wp:effectExtent l="0" t="0" r="0" b="0"/>
            <wp:docPr id="10" name="圖片 10" descr="10311-1">
              <a:hlinkClick xmlns:a="http://schemas.openxmlformats.org/drawingml/2006/main" r:id="rId56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10311-1">
                      <a:hlinkClick r:id="rId56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</w:p>
    <w:p w:rsidR="000633A2" w:rsidRPr="000633A2" w:rsidRDefault="000633A2" w:rsidP="000633A2">
      <w:pPr>
        <w:widowControl/>
        <w:textAlignment w:val="center"/>
        <w:rPr>
          <w:rFonts w:ascii="微軟正黑體" w:eastAsia="微軟正黑體" w:hAnsi="微軟正黑體" w:cs="新細明體" w:hint="eastAsia"/>
          <w:color w:val="000000"/>
          <w:kern w:val="0"/>
          <w:szCs w:val="24"/>
        </w:rPr>
      </w:pPr>
      <w:r>
        <w:rPr>
          <w:rFonts w:ascii="微軟正黑體" w:eastAsia="微軟正黑體" w:hAnsi="微軟正黑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48DF943" wp14:editId="35A06E62">
            <wp:extent cx="11430000" cy="7620000"/>
            <wp:effectExtent l="0" t="0" r="0" b="0"/>
            <wp:docPr id="9" name="圖片 9" descr="小東河步道_2">
              <a:hlinkClick xmlns:a="http://schemas.openxmlformats.org/drawingml/2006/main" r:id="rId56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3_imgPhoto" descr="小東河步道_2">
                      <a:hlinkClick r:id="rId56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3A2">
        <w:rPr>
          <w:rFonts w:ascii="微軟正黑體" w:eastAsia="微軟正黑體" w:hAnsi="微軟正黑體" w:cs="新細明體" w:hint="eastAsia"/>
          <w:color w:val="000000"/>
          <w:kern w:val="0"/>
          <w:szCs w:val="24"/>
        </w:rPr>
        <w:t>  </w:t>
      </w:r>
      <w:r>
        <w:rPr>
          <w:noProof/>
        </w:rPr>
        <w:drawing>
          <wp:inline distT="0" distB="0" distL="0" distR="0" wp14:anchorId="66B786C8" wp14:editId="29BA970D">
            <wp:extent cx="1143000" cy="1143000"/>
            <wp:effectExtent l="0" t="0" r="0" b="0"/>
            <wp:docPr id="13" name="圖片 13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QR-cod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A2" w:rsidRPr="000633A2" w:rsidRDefault="000633A2" w:rsidP="000633A2">
      <w:pPr>
        <w:widowControl/>
        <w:wordWrap w:val="0"/>
        <w:textAlignment w:val="baseline"/>
        <w:rPr>
          <w:rFonts w:ascii="inherit" w:eastAsia="微軟正黑體" w:hAnsi="inherit" w:cs="新細明體" w:hint="eastAsia"/>
          <w:color w:val="000000"/>
          <w:kern w:val="0"/>
          <w:szCs w:val="24"/>
        </w:rPr>
      </w:pP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綠意盎然的小東河步道，步道長約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1700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公尺，是由參山國家風景區管理處所興建的，除了部分路徑有鋪設木棧道及頁岩之外，大部份的路仍維持原有的土石小路，並增</w:t>
      </w:r>
      <w:proofErr w:type="gramStart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闢</w:t>
      </w:r>
      <w:proofErr w:type="gramEnd"/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t>休憩平台和眺望台，提供民眾歇腳乘涼之處。近年來小東河已逐漸轉型，發展休閒民宿及餐廳為主，讓來到這裡的遊客，不只欣賞美景，更有美食和咖啡，提供假日午後最舒適宜人的享受。</w:t>
      </w:r>
      <w:r w:rsidRPr="000633A2">
        <w:rPr>
          <w:rFonts w:ascii="inherit" w:eastAsia="微軟正黑體" w:hAnsi="inherit" w:cs="新細明體"/>
          <w:color w:val="000000"/>
          <w:kern w:val="0"/>
          <w:szCs w:val="24"/>
        </w:rPr>
        <w:br/>
        <w:t> </w:t>
      </w:r>
    </w:p>
    <w:tbl>
      <w:tblPr>
        <w:tblW w:w="113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66"/>
        <w:gridCol w:w="1759"/>
        <w:gridCol w:w="1722"/>
        <w:gridCol w:w="2730"/>
        <w:gridCol w:w="2363"/>
      </w:tblGrid>
      <w:tr w:rsidR="000633A2" w:rsidRPr="000633A2" w:rsidTr="000633A2">
        <w:trPr>
          <w:trHeight w:val="345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步道名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步道長度(M)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行路時間(分)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沿途主要站點說明</w:t>
            </w:r>
          </w:p>
        </w:tc>
        <w:tc>
          <w:tcPr>
            <w:tcW w:w="19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8F9FA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旅遊叮嚀</w:t>
            </w:r>
          </w:p>
        </w:tc>
      </w:tr>
      <w:tr w:rsidR="000633A2" w:rsidRPr="000633A2" w:rsidTr="000633A2">
        <w:trPr>
          <w:trHeight w:val="990"/>
        </w:trPr>
        <w:tc>
          <w:tcPr>
            <w:tcW w:w="226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小東河步道</w:t>
            </w:r>
          </w:p>
        </w:tc>
        <w:tc>
          <w:tcPr>
            <w:tcW w:w="144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1700</w:t>
            </w:r>
          </w:p>
        </w:tc>
        <w:tc>
          <w:tcPr>
            <w:tcW w:w="141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90</w:t>
            </w:r>
          </w:p>
        </w:tc>
        <w:tc>
          <w:tcPr>
            <w:tcW w:w="223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F1F3F5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步道兩端</w:t>
            </w:r>
            <w:proofErr w:type="gramStart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為春谷農場</w:t>
            </w:r>
            <w:proofErr w:type="gramEnd"/>
            <w:r w:rsidRPr="000633A2">
              <w:rPr>
                <w:rFonts w:ascii="新細明體" w:eastAsia="新細明體" w:hAnsi="新細明體" w:cs="新細明體"/>
                <w:kern w:val="0"/>
                <w:szCs w:val="24"/>
              </w:rPr>
              <w:t>及百香農場，路程中行經2處觀景平台。</w:t>
            </w:r>
          </w:p>
        </w:tc>
        <w:tc>
          <w:tcPr>
            <w:tcW w:w="0" w:type="auto"/>
            <w:shd w:val="clear" w:color="auto" w:fill="F1F3F5"/>
            <w:vAlign w:val="bottom"/>
            <w:hideMark/>
          </w:tcPr>
          <w:p w:rsidR="000633A2" w:rsidRPr="000633A2" w:rsidRDefault="000633A2" w:rsidP="000633A2">
            <w:pPr>
              <w:widowControl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:rsidR="000633A2" w:rsidRDefault="009172E8" w:rsidP="000633A2">
      <w:pPr>
        <w:pStyle w:val="3"/>
        <w:pBdr>
          <w:bottom w:val="single" w:sz="6" w:space="10" w:color="C4C4C4"/>
        </w:pBdr>
        <w:spacing w:before="0" w:beforeAutospacing="0" w:after="0" w:afterAutospacing="0"/>
        <w:textAlignment w:val="baseline"/>
        <w:rPr>
          <w:rFonts w:ascii="微軟正黑體" w:eastAsia="微軟正黑體" w:hAnsi="微軟正黑體"/>
          <w:color w:val="000000"/>
          <w:sz w:val="36"/>
          <w:szCs w:val="36"/>
        </w:rPr>
      </w:pPr>
      <w:r>
        <w:rPr>
          <w:rFonts w:ascii="微軟正黑體" w:eastAsia="微軟正黑體" w:hAnsi="微軟正黑體" w:hint="eastAsia"/>
          <w:color w:val="000000"/>
          <w:sz w:val="36"/>
          <w:szCs w:val="36"/>
        </w:rPr>
        <w:t>11</w:t>
      </w:r>
      <w:proofErr w:type="gramStart"/>
      <w:r w:rsidR="000633A2">
        <w:rPr>
          <w:rFonts w:ascii="微軟正黑體" w:eastAsia="微軟正黑體" w:hAnsi="微軟正黑體" w:hint="eastAsia"/>
          <w:color w:val="000000"/>
          <w:sz w:val="36"/>
          <w:szCs w:val="36"/>
        </w:rPr>
        <w:t>風美溪與</w:t>
      </w:r>
      <w:proofErr w:type="gramEnd"/>
      <w:r w:rsidR="000633A2">
        <w:rPr>
          <w:rFonts w:ascii="微軟正黑體" w:eastAsia="微軟正黑體" w:hAnsi="微軟正黑體" w:hint="eastAsia"/>
          <w:color w:val="000000"/>
          <w:sz w:val="36"/>
          <w:szCs w:val="36"/>
        </w:rPr>
        <w:t>神仙谷</w:t>
      </w:r>
    </w:p>
    <w:p w:rsidR="000633A2" w:rsidRDefault="000633A2" w:rsidP="000633A2">
      <w:pPr>
        <w:textAlignment w:val="center"/>
        <w:rPr>
          <w:rFonts w:ascii="微軟正黑體" w:eastAsia="微軟正黑體" w:hAnsi="微軟正黑體" w:hint="eastAsia"/>
          <w:color w:val="000000"/>
          <w:szCs w:val="24"/>
        </w:rPr>
      </w:pPr>
      <w:r>
        <w:rPr>
          <w:rFonts w:ascii="微軟正黑體" w:eastAsia="微軟正黑體" w:hAnsi="微軟正黑體"/>
          <w:noProof/>
          <w:color w:val="000000"/>
          <w:bdr w:val="none" w:sz="0" w:space="0" w:color="auto" w:frame="1"/>
        </w:rPr>
        <w:drawing>
          <wp:inline distT="0" distB="0" distL="0" distR="0" wp14:anchorId="764192E1" wp14:editId="4CACB4AE">
            <wp:extent cx="11430000" cy="6426835"/>
            <wp:effectExtent l="0" t="0" r="0" b="0"/>
            <wp:docPr id="26" name="圖片 26" descr="神仙谷">
              <a:hlinkClick xmlns:a="http://schemas.openxmlformats.org/drawingml/2006/main" r:id="rId62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0_imgPhoto" descr="神仙谷">
                      <a:hlinkClick r:id="rId62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642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color w:val="000000"/>
        </w:rPr>
        <w:t>  </w:t>
      </w:r>
    </w:p>
    <w:p w:rsidR="000633A2" w:rsidRDefault="000633A2" w:rsidP="000633A2">
      <w:pPr>
        <w:textAlignment w:val="center"/>
        <w:rPr>
          <w:rFonts w:ascii="微軟正黑體" w:eastAsia="微軟正黑體" w:hAnsi="微軟正黑體" w:hint="eastAsia"/>
          <w:color w:val="000000"/>
        </w:rPr>
      </w:pPr>
      <w:r>
        <w:rPr>
          <w:rFonts w:ascii="微軟正黑體" w:eastAsia="微軟正黑體" w:hAnsi="微軟正黑體"/>
          <w:noProof/>
          <w:color w:val="000000"/>
          <w:bdr w:val="none" w:sz="0" w:space="0" w:color="auto" w:frame="1"/>
        </w:rPr>
        <w:drawing>
          <wp:inline distT="0" distB="0" distL="0" distR="0" wp14:anchorId="189C431E" wp14:editId="3DC78973">
            <wp:extent cx="11430000" cy="7651750"/>
            <wp:effectExtent l="0" t="0" r="0" b="6350"/>
            <wp:docPr id="25" name="圖片 25" descr="神仙谷瀑布">
              <a:hlinkClick xmlns:a="http://schemas.openxmlformats.org/drawingml/2006/main" r:id="rId62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1_imgPhoto" descr="神仙谷瀑布">
                      <a:hlinkClick r:id="rId62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765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color w:val="000000"/>
        </w:rPr>
        <w:t>  </w:t>
      </w:r>
    </w:p>
    <w:p w:rsidR="000633A2" w:rsidRDefault="000633A2" w:rsidP="000633A2">
      <w:pPr>
        <w:textAlignment w:val="center"/>
        <w:rPr>
          <w:rFonts w:ascii="微軟正黑體" w:eastAsia="微軟正黑體" w:hAnsi="微軟正黑體" w:hint="eastAsia"/>
          <w:color w:val="000000"/>
        </w:rPr>
      </w:pPr>
      <w:r>
        <w:rPr>
          <w:rFonts w:ascii="微軟正黑體" w:eastAsia="微軟正黑體" w:hAnsi="微軟正黑體"/>
          <w:noProof/>
          <w:color w:val="000000"/>
          <w:bdr w:val="none" w:sz="0" w:space="0" w:color="auto" w:frame="1"/>
        </w:rPr>
        <w:drawing>
          <wp:inline distT="0" distB="0" distL="0" distR="0" wp14:anchorId="2AF0D96B" wp14:editId="74D1B323">
            <wp:extent cx="11430000" cy="8574405"/>
            <wp:effectExtent l="0" t="0" r="0" b="0"/>
            <wp:docPr id="24" name="圖片 24" descr="獅頭山風景區神仙谷吊橋">
              <a:hlinkClick xmlns:a="http://schemas.openxmlformats.org/drawingml/2006/main" r:id="rId62" tooltip="&quot;slider-picture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l00_ContentPlaceHolder1_ucTravelScenicSpotDetail_repListPhoto_ctl02_imgPhoto" descr="獅頭山風景區神仙谷吊橋">
                      <a:hlinkClick r:id="rId62" tooltip="&quot;slider-picture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0" cy="85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color w:val="000000"/>
        </w:rPr>
        <w:t>  </w:t>
      </w:r>
    </w:p>
    <w:p w:rsidR="000633A2" w:rsidRDefault="000633A2" w:rsidP="000633A2">
      <w:pPr>
        <w:wordWrap w:val="0"/>
        <w:textAlignment w:val="baseline"/>
        <w:rPr>
          <w:rFonts w:ascii="inherit" w:eastAsia="微軟正黑體" w:hAnsi="inherit" w:hint="eastAsia"/>
          <w:color w:val="000000"/>
        </w:rPr>
      </w:pPr>
      <w:r>
        <w:rPr>
          <w:noProof/>
        </w:rPr>
        <w:drawing>
          <wp:inline distT="0" distB="0" distL="0" distR="0" wp14:anchorId="2BD23AAE" wp14:editId="3B21ED84">
            <wp:extent cx="1147445" cy="1147445"/>
            <wp:effectExtent l="0" t="0" r="0" b="0"/>
            <wp:docPr id="27" name="圖片 27" descr="QR-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QR-cod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4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3A2" w:rsidRDefault="000633A2" w:rsidP="000633A2">
      <w:pPr>
        <w:wordWrap w:val="0"/>
        <w:textAlignment w:val="baseline"/>
        <w:rPr>
          <w:rFonts w:ascii="inherit" w:eastAsia="微軟正黑體" w:hAnsi="inherit" w:hint="eastAsia"/>
          <w:color w:val="000000"/>
        </w:rPr>
      </w:pPr>
      <w:r>
        <w:rPr>
          <w:rFonts w:ascii="inherit" w:eastAsia="微軟正黑體" w:hAnsi="inherit"/>
          <w:color w:val="000000"/>
        </w:rPr>
        <w:t>神仙谷位於東河溪上游支流的</w:t>
      </w:r>
      <w:proofErr w:type="gramStart"/>
      <w:r>
        <w:rPr>
          <w:rFonts w:ascii="inherit" w:eastAsia="微軟正黑體" w:hAnsi="inherit"/>
          <w:color w:val="000000"/>
        </w:rPr>
        <w:t>風美溪</w:t>
      </w:r>
      <w:proofErr w:type="gramEnd"/>
      <w:r>
        <w:rPr>
          <w:rFonts w:ascii="inherit" w:eastAsia="微軟正黑體" w:hAnsi="inherit"/>
          <w:color w:val="000000"/>
        </w:rPr>
        <w:t>、比林溪匯流處，強大的溪水沖擊力，造成岩盤間數十公尺的落差，而</w:t>
      </w:r>
      <w:proofErr w:type="gramStart"/>
      <w:r>
        <w:rPr>
          <w:rFonts w:ascii="inherit" w:eastAsia="微軟正黑體" w:hAnsi="inherit"/>
          <w:color w:val="000000"/>
        </w:rPr>
        <w:t>有流泉飛瀑</w:t>
      </w:r>
      <w:proofErr w:type="gramEnd"/>
      <w:r>
        <w:rPr>
          <w:rFonts w:ascii="inherit" w:eastAsia="微軟正黑體" w:hAnsi="inherit"/>
          <w:color w:val="000000"/>
        </w:rPr>
        <w:t>的美麗景致，步道入口就位在苗</w:t>
      </w:r>
      <w:r>
        <w:rPr>
          <w:rFonts w:ascii="inherit" w:eastAsia="微軟正黑體" w:hAnsi="inherit"/>
          <w:color w:val="000000"/>
        </w:rPr>
        <w:t>21</w:t>
      </w:r>
      <w:r>
        <w:rPr>
          <w:rFonts w:ascii="inherit" w:eastAsia="微軟正黑體" w:hAnsi="inherit"/>
          <w:color w:val="000000"/>
        </w:rPr>
        <w:t>線旁，只需五分鐘路程就可抵達。</w:t>
      </w:r>
      <w:r>
        <w:rPr>
          <w:rFonts w:ascii="inherit" w:eastAsia="微軟正黑體" w:hAnsi="inherit"/>
          <w:color w:val="000000"/>
        </w:rPr>
        <w:br/>
      </w:r>
      <w:r>
        <w:rPr>
          <w:rFonts w:ascii="inherit" w:eastAsia="微軟正黑體" w:hAnsi="inherit"/>
          <w:color w:val="000000"/>
        </w:rPr>
        <w:t>同時，可透過神仙谷吊橋連接對岸的石門步道。吊橋兩端除了有寬敞的觀景台，也以泰雅傳統圖騰裝飾。</w:t>
      </w:r>
    </w:p>
    <w:p w:rsidR="000633A2" w:rsidRPr="000633A2" w:rsidRDefault="000633A2" w:rsidP="009172E8">
      <w:pPr>
        <w:widowControl/>
        <w:pBdr>
          <w:bottom w:val="single" w:sz="6" w:space="10" w:color="C4C4C4"/>
        </w:pBdr>
        <w:textAlignment w:val="baseline"/>
        <w:outlineLvl w:val="2"/>
        <w:rPr>
          <w:rFonts w:ascii="inherit" w:eastAsia="微軟正黑體" w:hAnsi="inherit" w:cs="新細明體" w:hint="eastAsia"/>
          <w:color w:val="000000"/>
          <w:kern w:val="0"/>
          <w:szCs w:val="24"/>
        </w:rPr>
      </w:pPr>
    </w:p>
    <w:sectPr w:rsidR="000633A2" w:rsidRPr="000633A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3A2"/>
    <w:rsid w:val="000633A2"/>
    <w:rsid w:val="00285D0E"/>
    <w:rsid w:val="00696867"/>
    <w:rsid w:val="009172E8"/>
    <w:rsid w:val="00960611"/>
    <w:rsid w:val="00BC54CB"/>
    <w:rsid w:val="00C83518"/>
    <w:rsid w:val="00D6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link w:val="30"/>
    <w:uiPriority w:val="9"/>
    <w:qFormat/>
    <w:rsid w:val="000633A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0633A2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a3">
    <w:name w:val="Balloon Text"/>
    <w:basedOn w:val="a"/>
    <w:link w:val="a4"/>
    <w:uiPriority w:val="99"/>
    <w:semiHidden/>
    <w:unhideWhenUsed/>
    <w:rsid w:val="000633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633A2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C8351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link w:val="30"/>
    <w:uiPriority w:val="9"/>
    <w:qFormat/>
    <w:rsid w:val="000633A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0633A2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a3">
    <w:name w:val="Balloon Text"/>
    <w:basedOn w:val="a"/>
    <w:link w:val="a4"/>
    <w:uiPriority w:val="99"/>
    <w:semiHidden/>
    <w:unhideWhenUsed/>
    <w:rsid w:val="000633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633A2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unhideWhenUsed/>
    <w:rsid w:val="00C8351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1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4372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8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88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783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51055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21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64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1835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2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2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53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463629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4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5652050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648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5442596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29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0534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7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399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74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656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183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62729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30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0322991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0274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5101760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909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6418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87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049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76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80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596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8345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04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5948204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288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900140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815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299034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742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8760452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433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6120497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566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1896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6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682138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1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83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72581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212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761118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843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0940012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629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935753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159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62846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0046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4561779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1268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67000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2530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5365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65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30062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66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65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317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67053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08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4323418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9853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9972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1684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95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2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23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444279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040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932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02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9226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008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08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863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23174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3829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385415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335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531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38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69515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4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160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130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02278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99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6430030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2110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6039583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337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364427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276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8181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03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2045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2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955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79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11210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2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7641273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03330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86990927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340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915370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31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655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36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68033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325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2725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13817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0059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6126304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073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7714335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5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3620928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075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2035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3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14348">
          <w:marLeft w:val="0"/>
          <w:marRight w:val="0"/>
          <w:marTop w:val="172"/>
          <w:marBottom w:val="1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3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1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406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484809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7138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4681619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3790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148216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874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35583078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867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15947350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22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731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7.jpeg"/><Relationship Id="rId21" Type="http://schemas.openxmlformats.org/officeDocument/2006/relationships/image" Target="media/image13.jpe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4.jpeg"/><Relationship Id="rId50" Type="http://schemas.openxmlformats.org/officeDocument/2006/relationships/hyperlink" Target="https://www.trimt-nsa.gov.tw/Web/ScenicSpotDetail.aspx?Cond=20de4c1a-d274-4769-b37b-9127f2cd1c7a&amp;DistrictCategory=33fd2589-d9d5-4558-9dbd-d3df23aa899d" TargetMode="External"/><Relationship Id="rId55" Type="http://schemas.openxmlformats.org/officeDocument/2006/relationships/image" Target="media/image41.png"/><Relationship Id="rId63" Type="http://schemas.openxmlformats.org/officeDocument/2006/relationships/image" Target="media/image47.jpe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microsoft.com/office/2007/relationships/stylesWithEffects" Target="stylesWithEffects.xml"/><Relationship Id="rId16" Type="http://schemas.openxmlformats.org/officeDocument/2006/relationships/hyperlink" Target="https://www.trimt-nsa.gov.tw/Web/ScenicSpotDetail.aspx?Cond=f4f4e237-15ec-4f27-ba86-28dea2be0366&amp;DistrictCategory=33fd2589-d9d5-4558-9dbd-d3df23aa899d" TargetMode="External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6.png"/><Relationship Id="rId40" Type="http://schemas.openxmlformats.org/officeDocument/2006/relationships/image" Target="media/image28.jpeg"/><Relationship Id="rId45" Type="http://schemas.openxmlformats.org/officeDocument/2006/relationships/image" Target="media/image32.jpeg"/><Relationship Id="rId53" Type="http://schemas.openxmlformats.org/officeDocument/2006/relationships/image" Target="media/image39.jpeg"/><Relationship Id="rId58" Type="http://schemas.openxmlformats.org/officeDocument/2006/relationships/image" Target="media/image43.jpeg"/><Relationship Id="rId66" Type="http://schemas.openxmlformats.org/officeDocument/2006/relationships/image" Target="media/image50.png"/><Relationship Id="rId5" Type="http://schemas.openxmlformats.org/officeDocument/2006/relationships/hyperlink" Target="https://www.google.com.tw/maps/d/embed?mid=11HvVS_HmnDoSkEf7y9C3lmOejQgVIeSA" TargetMode="External"/><Relationship Id="rId15" Type="http://schemas.openxmlformats.org/officeDocument/2006/relationships/image" Target="media/image9.jpeg"/><Relationship Id="rId23" Type="http://schemas.openxmlformats.org/officeDocument/2006/relationships/hyperlink" Target="https://www.trimt-nsa.gov.tw/Web/ScenicSpotDetail.aspx?Cond=cc163552-a897-447f-bbcb-23668e581cc3&amp;DistrictCategory=33fd2589-d9d5-4558-9dbd-d3df23aa899d" TargetMode="External"/><Relationship Id="rId28" Type="http://schemas.openxmlformats.org/officeDocument/2006/relationships/image" Target="media/image18.jpeg"/><Relationship Id="rId36" Type="http://schemas.openxmlformats.org/officeDocument/2006/relationships/image" Target="media/image25.jpeg"/><Relationship Id="rId49" Type="http://schemas.openxmlformats.org/officeDocument/2006/relationships/image" Target="media/image36.png"/><Relationship Id="rId57" Type="http://schemas.openxmlformats.org/officeDocument/2006/relationships/image" Target="media/image42.jpeg"/><Relationship Id="rId61" Type="http://schemas.openxmlformats.org/officeDocument/2006/relationships/image" Target="media/image46.png"/><Relationship Id="rId10" Type="http://schemas.openxmlformats.org/officeDocument/2006/relationships/image" Target="media/image4.jpeg"/><Relationship Id="rId19" Type="http://schemas.openxmlformats.org/officeDocument/2006/relationships/hyperlink" Target="https://www.trimt-nsa.gov.tw/Web/ScenicSpotDetail.aspx?Cond=8e4d001a-7035-47d7-ba38-da7de266cf62&amp;DistrictCategory=33fd2589-d9d5-4558-9dbd-d3df23aa899d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1.jpeg"/><Relationship Id="rId52" Type="http://schemas.openxmlformats.org/officeDocument/2006/relationships/image" Target="media/image38.jpeg"/><Relationship Id="rId60" Type="http://schemas.openxmlformats.org/officeDocument/2006/relationships/image" Target="media/image45.jpeg"/><Relationship Id="rId65" Type="http://schemas.openxmlformats.org/officeDocument/2006/relationships/image" Target="media/image4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hyperlink" Target="https://www.trimt-nsa.gov.tw/Web/ScenicSpotDetail.aspx?Cond=e40916ee-15fd-4650-8154-5199aed87fc6&amp;DistrictCategory=33fd2589-d9d5-4558-9dbd-d3df23aa899d" TargetMode="External"/><Relationship Id="rId30" Type="http://schemas.openxmlformats.org/officeDocument/2006/relationships/image" Target="media/image20.jpeg"/><Relationship Id="rId35" Type="http://schemas.openxmlformats.org/officeDocument/2006/relationships/hyperlink" Target="https://www.trimt-nsa.gov.tw/Web/ScenicSpotDetail.aspx?Cond=17fa3372-e08f-4c25-82bc-1f909bebcefd&amp;DistrictCategory=33fd2589-d9d5-4558-9dbd-d3df23aa899d" TargetMode="External"/><Relationship Id="rId43" Type="http://schemas.openxmlformats.org/officeDocument/2006/relationships/hyperlink" Target="https://www.trimt-nsa.gov.tw/Web/ScenicSpotDetail.aspx?Cond=00113eb5-5bfc-46cd-9a0f-cbf0e28aaf7a&amp;DistrictCategory=33fd2589-d9d5-4558-9dbd-d3df23aa899d" TargetMode="External"/><Relationship Id="rId48" Type="http://schemas.openxmlformats.org/officeDocument/2006/relationships/image" Target="media/image35.jpeg"/><Relationship Id="rId56" Type="http://schemas.openxmlformats.org/officeDocument/2006/relationships/hyperlink" Target="https://www.trimt-nsa.gov.tw/Web/ScenicSpotDetail.aspx?Cond=8410d9ac-a2ca-48ec-b2b1-4f1181a00097&amp;DistrictCategory=33fd2589-d9d5-4558-9dbd-d3df23aa899d" TargetMode="External"/><Relationship Id="rId64" Type="http://schemas.openxmlformats.org/officeDocument/2006/relationships/image" Target="media/image48.jpeg"/><Relationship Id="rId8" Type="http://schemas.openxmlformats.org/officeDocument/2006/relationships/hyperlink" Target="https://www.trimt-nsa.gov.tw/Web/ScenicSpotDetail.aspx?Cond=0b3b7682-6590-43b6-91b4-2c77b22645e5" TargetMode="External"/><Relationship Id="rId51" Type="http://schemas.openxmlformats.org/officeDocument/2006/relationships/image" Target="media/image37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hyperlink" Target="https://www.trimt-nsa.gov.tw/Web/ScenicSpotDetail.aspx?Cond=868c6eb7-c5ec-4baa-8d7e-e64957d64a0f&amp;DistrictCategory=33fd2589-d9d5-4558-9dbd-d3df23aa899d" TargetMode="External"/><Relationship Id="rId46" Type="http://schemas.openxmlformats.org/officeDocument/2006/relationships/image" Target="media/image33.jpeg"/><Relationship Id="rId59" Type="http://schemas.openxmlformats.org/officeDocument/2006/relationships/image" Target="media/image44.jpeg"/><Relationship Id="rId67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29.jpeg"/><Relationship Id="rId54" Type="http://schemas.openxmlformats.org/officeDocument/2006/relationships/image" Target="media/image40.jpeg"/><Relationship Id="rId62" Type="http://schemas.openxmlformats.org/officeDocument/2006/relationships/hyperlink" Target="https://www.trimt-nsa.gov.tw/Web/ScenicSpotDetail.aspx?Cond=459abcc0-3661-40df-901f-a57b0c80d933&amp;DistrictCategory=33fd2589-d9d5-4558-9dbd-d3df23aa899d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29</Pages>
  <Words>416</Words>
  <Characters>2373</Characters>
  <Application>Microsoft Office Word</Application>
  <DocSecurity>0</DocSecurity>
  <Lines>19</Lines>
  <Paragraphs>5</Paragraphs>
  <ScaleCrop>false</ScaleCrop>
  <Company/>
  <LinksUpToDate>false</LinksUpToDate>
  <CharactersWithSpaces>2784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TAI</dc:creator>
  <cp:lastModifiedBy>TAI</cp:lastModifiedBy>
  <cp:revision>2</cp:revision>
  <dcterms:created xsi:type="dcterms:W3CDTF">2019-10-08T07:55:00Z</dcterms:created>
  <dcterms:modified xsi:type="dcterms:W3CDTF">2019-10-08T09:20:00Z</dcterms:modified>
</cp:coreProperties>
</file>